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F4" w:rsidRPr="007F56F4" w:rsidRDefault="007F56F4"/>
    <w:p w:rsidR="007F56F4" w:rsidRDefault="007F56F4">
      <w:pPr>
        <w:rPr>
          <w:rFonts w:ascii="Times New Roman" w:hAnsi="Times New Roman" w:cs="Times New Roman"/>
          <w:sz w:val="28"/>
          <w:szCs w:val="28"/>
        </w:rPr>
      </w:pPr>
      <w:r w:rsidRPr="00AC13D9">
        <w:rPr>
          <w:rFonts w:ascii="Times New Roman" w:hAnsi="Times New Roman" w:cs="Times New Roman"/>
          <w:sz w:val="28"/>
          <w:szCs w:val="28"/>
        </w:rPr>
        <w:t xml:space="preserve">Материалы на </w:t>
      </w:r>
      <w:proofErr w:type="spellStart"/>
      <w:r w:rsidRPr="00AC13D9">
        <w:rPr>
          <w:rFonts w:ascii="Times New Roman" w:hAnsi="Times New Roman" w:cs="Times New Roman"/>
          <w:sz w:val="28"/>
          <w:szCs w:val="28"/>
        </w:rPr>
        <w:t>дист</w:t>
      </w:r>
      <w:proofErr w:type="spellEnd"/>
      <w:r w:rsidRPr="00AC13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C13D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C13D9">
        <w:rPr>
          <w:rFonts w:ascii="Times New Roman" w:hAnsi="Times New Roman" w:cs="Times New Roman"/>
          <w:sz w:val="28"/>
          <w:szCs w:val="28"/>
        </w:rPr>
        <w:t xml:space="preserve"> французскому языку. «Синяя птица» под р</w:t>
      </w:r>
      <w:r>
        <w:rPr>
          <w:rFonts w:ascii="Times New Roman" w:hAnsi="Times New Roman" w:cs="Times New Roman"/>
          <w:sz w:val="28"/>
          <w:szCs w:val="28"/>
        </w:rPr>
        <w:t>ед.Е.Береговская. Т.Белосельская</w:t>
      </w:r>
    </w:p>
    <w:p w:rsidR="007F56F4" w:rsidRPr="007F56F4" w:rsidRDefault="007F5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7F56F4" w:rsidRPr="007F56F4" w:rsidRDefault="007F56F4"/>
    <w:tbl>
      <w:tblPr>
        <w:tblStyle w:val="a3"/>
        <w:tblW w:w="0" w:type="auto"/>
        <w:tblLayout w:type="fixed"/>
        <w:tblLook w:val="04A0"/>
      </w:tblPr>
      <w:tblGrid>
        <w:gridCol w:w="1242"/>
        <w:gridCol w:w="1985"/>
        <w:gridCol w:w="5386"/>
        <w:gridCol w:w="958"/>
      </w:tblGrid>
      <w:tr w:rsidR="007F56F4" w:rsidRPr="00F03796" w:rsidTr="003100C9">
        <w:tc>
          <w:tcPr>
            <w:tcW w:w="1242" w:type="dxa"/>
          </w:tcPr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Обучение </w:t>
            </w:r>
            <w:proofErr w:type="spellStart"/>
            <w:r>
              <w:rPr>
                <w:rFonts w:ascii="Times New Roman" w:hAnsi="Times New Roman" w:cs="Times New Roman"/>
              </w:rPr>
              <w:t>аудированию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Женский род и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множественное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число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существительных</w:t>
            </w:r>
          </w:p>
          <w:p w:rsidR="007F56F4" w:rsidRDefault="007F56F4" w:rsidP="003100C9"/>
        </w:tc>
        <w:tc>
          <w:tcPr>
            <w:tcW w:w="1985" w:type="dxa"/>
          </w:tcPr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Аудирование</w:t>
            </w:r>
            <w:proofErr w:type="spellEnd"/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Воспринимать </w:t>
            </w:r>
            <w:proofErr w:type="gram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аудиозаписи новые ЛЕ;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микродиалоги</w:t>
            </w:r>
            <w:proofErr w:type="spellEnd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диалоги;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высказывание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французских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детей различных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праздниках</w:t>
            </w:r>
            <w:proofErr w:type="gramEnd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;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французских числительных Общее представление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 30 до 79</w:t>
            </w:r>
          </w:p>
          <w:p w:rsidR="007F56F4" w:rsidRDefault="007F56F4" w:rsidP="003100C9"/>
        </w:tc>
        <w:tc>
          <w:tcPr>
            <w:tcW w:w="5386" w:type="dxa"/>
          </w:tcPr>
          <w:p w:rsidR="007F56F4" w:rsidRDefault="007F56F4" w:rsidP="003100C9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C077F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Аудиозапись с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диалогом «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  <w:t>Bon</w:t>
            </w:r>
            <w:r w:rsidRPr="006C077F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  <w:t>anniversaire</w:t>
            </w:r>
            <w:proofErr w:type="spellEnd"/>
            <w:r w:rsidRPr="006C077F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»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</w:t>
            </w:r>
          </w:p>
          <w:p w:rsidR="007F56F4" w:rsidRPr="007F56F4" w:rsidRDefault="007F56F4" w:rsidP="003100C9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Электронный учебник «Синяя птица»</w:t>
            </w:r>
            <w:r w:rsidRPr="007F56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</w:t>
            </w:r>
          </w:p>
          <w:p w:rsidR="007F56F4" w:rsidRPr="007F56F4" w:rsidRDefault="007F56F4" w:rsidP="003100C9">
            <w:r w:rsidRPr="007F56F4">
              <w:t>&lt;</w:t>
            </w:r>
            <w:r w:rsidRPr="00F03796">
              <w:rPr>
                <w:lang w:val="en-US"/>
              </w:rPr>
              <w:t>div</w:t>
            </w:r>
            <w:r w:rsidRPr="007F56F4">
              <w:t xml:space="preserve"> </w:t>
            </w:r>
            <w:r w:rsidRPr="00F03796">
              <w:rPr>
                <w:lang w:val="en-US"/>
              </w:rPr>
              <w:t>style</w:t>
            </w:r>
            <w:r w:rsidRPr="007F56F4">
              <w:t>="</w:t>
            </w:r>
            <w:r w:rsidRPr="00F03796">
              <w:rPr>
                <w:lang w:val="en-US"/>
              </w:rPr>
              <w:t>width</w:t>
            </w:r>
            <w:r w:rsidRPr="007F56F4">
              <w:t>:800</w:t>
            </w:r>
            <w:proofErr w:type="spellStart"/>
            <w:r w:rsidRPr="00F03796">
              <w:rPr>
                <w:lang w:val="en-US"/>
              </w:rPr>
              <w:t>px</w:t>
            </w:r>
            <w:proofErr w:type="spellEnd"/>
            <w:r w:rsidRPr="007F56F4">
              <w:t>"&gt; &lt;</w:t>
            </w:r>
            <w:r w:rsidRPr="00F03796">
              <w:rPr>
                <w:lang w:val="en-US"/>
              </w:rPr>
              <w:t>strong</w:t>
            </w:r>
            <w:r w:rsidRPr="007F56F4">
              <w:t xml:space="preserve"> </w:t>
            </w:r>
            <w:r w:rsidRPr="00F03796">
              <w:rPr>
                <w:lang w:val="en-US"/>
              </w:rPr>
              <w:t>style</w:t>
            </w:r>
            <w:r w:rsidRPr="007F56F4">
              <w:t>="</w:t>
            </w:r>
            <w:r w:rsidRPr="00F03796">
              <w:rPr>
                <w:lang w:val="en-US"/>
              </w:rPr>
              <w:t>display</w:t>
            </w:r>
            <w:r w:rsidRPr="007F56F4">
              <w:t>:</w:t>
            </w:r>
            <w:r w:rsidRPr="00F03796">
              <w:rPr>
                <w:lang w:val="en-US"/>
              </w:rPr>
              <w:t>block</w:t>
            </w:r>
            <w:r w:rsidRPr="007F56F4">
              <w:t>;</w:t>
            </w:r>
            <w:r w:rsidRPr="00F03796">
              <w:rPr>
                <w:lang w:val="en-US"/>
              </w:rPr>
              <w:t>margin</w:t>
            </w:r>
            <w:r w:rsidRPr="007F56F4">
              <w:t>:12</w:t>
            </w:r>
            <w:proofErr w:type="spellStart"/>
            <w:r w:rsidRPr="00F03796">
              <w:rPr>
                <w:lang w:val="en-US"/>
              </w:rPr>
              <w:t>px</w:t>
            </w:r>
            <w:proofErr w:type="spellEnd"/>
            <w:r w:rsidRPr="007F56F4">
              <w:t xml:space="preserve"> 0 4</w:t>
            </w:r>
            <w:proofErr w:type="spellStart"/>
            <w:r w:rsidRPr="00F03796">
              <w:rPr>
                <w:lang w:val="en-US"/>
              </w:rPr>
              <w:t>px</w:t>
            </w:r>
            <w:proofErr w:type="spellEnd"/>
            <w:r w:rsidRPr="007F56F4">
              <w:t>"&gt;&lt;</w:t>
            </w:r>
            <w:r w:rsidRPr="00F03796">
              <w:rPr>
                <w:lang w:val="en-US"/>
              </w:rPr>
              <w:t>a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href</w:t>
            </w:r>
            <w:proofErr w:type="spellEnd"/>
            <w:r w:rsidRPr="007F56F4">
              <w:t>="</w:t>
            </w:r>
            <w:r w:rsidRPr="00F03796">
              <w:rPr>
                <w:lang w:val="en-US"/>
              </w:rPr>
              <w:t>http</w:t>
            </w:r>
            <w:r w:rsidRPr="007F56F4">
              <w:t>://</w:t>
            </w:r>
            <w:r w:rsidRPr="00F03796">
              <w:rPr>
                <w:lang w:val="en-US"/>
              </w:rPr>
              <w:t>www</w:t>
            </w:r>
            <w:r w:rsidRPr="007F56F4">
              <w:t>.</w:t>
            </w:r>
            <w:proofErr w:type="spellStart"/>
            <w:r w:rsidRPr="00F03796">
              <w:rPr>
                <w:lang w:val="en-US"/>
              </w:rPr>
              <w:t>myshared</w:t>
            </w:r>
            <w:proofErr w:type="spellEnd"/>
            <w:r w:rsidRPr="007F56F4">
              <w:t>.</w:t>
            </w:r>
            <w:proofErr w:type="spellStart"/>
            <w:r w:rsidRPr="00F03796">
              <w:rPr>
                <w:lang w:val="en-US"/>
              </w:rPr>
              <w:t>ru</w:t>
            </w:r>
            <w:proofErr w:type="spellEnd"/>
            <w:r w:rsidRPr="007F56F4">
              <w:t>/</w:t>
            </w:r>
            <w:r w:rsidRPr="00F03796">
              <w:rPr>
                <w:lang w:val="en-US"/>
              </w:rPr>
              <w:t>slide</w:t>
            </w:r>
            <w:r w:rsidRPr="007F56F4">
              <w:t xml:space="preserve">/457155/" </w:t>
            </w:r>
            <w:r w:rsidRPr="00F03796">
              <w:rPr>
                <w:lang w:val="en-US"/>
              </w:rPr>
              <w:t>title</w:t>
            </w:r>
            <w:r w:rsidRPr="007F56F4">
              <w:t>="</w:t>
            </w:r>
            <w:proofErr w:type="spellStart"/>
            <w:r w:rsidRPr="00F03796">
              <w:rPr>
                <w:lang w:val="en-US"/>
              </w:rPr>
              <w:t>Feminin</w:t>
            </w:r>
            <w:proofErr w:type="spellEnd"/>
            <w:r w:rsidRPr="007F56F4">
              <w:t xml:space="preserve"> </w:t>
            </w:r>
            <w:r w:rsidRPr="00F03796">
              <w:rPr>
                <w:lang w:val="en-US"/>
              </w:rPr>
              <w:t>et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pluriel</w:t>
            </w:r>
            <w:proofErr w:type="spellEnd"/>
            <w:r w:rsidRPr="007F56F4">
              <w:t xml:space="preserve"> </w:t>
            </w:r>
            <w:r w:rsidRPr="00F03796">
              <w:rPr>
                <w:lang w:val="en-US"/>
              </w:rPr>
              <w:t>des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adjectifs</w:t>
            </w:r>
            <w:proofErr w:type="spellEnd"/>
            <w:r w:rsidRPr="007F56F4">
              <w:t xml:space="preserve"> (Женский род и </w:t>
            </w:r>
            <w:proofErr w:type="spellStart"/>
            <w:proofErr w:type="gramStart"/>
            <w:r w:rsidRPr="007F56F4">
              <w:t>множест</w:t>
            </w:r>
            <w:proofErr w:type="spellEnd"/>
            <w:r w:rsidRPr="007F56F4">
              <w:br/>
              <w:t>венное</w:t>
            </w:r>
            <w:proofErr w:type="gramEnd"/>
            <w:r w:rsidRPr="007F56F4">
              <w:t xml:space="preserve"> число прилагательных) </w:t>
            </w:r>
            <w:r w:rsidRPr="00F03796">
              <w:rPr>
                <w:lang w:val="en-US"/>
              </w:rPr>
              <w:t>target</w:t>
            </w:r>
            <w:r w:rsidRPr="007F56F4">
              <w:t>="_</w:t>
            </w:r>
            <w:r w:rsidRPr="00F03796">
              <w:rPr>
                <w:lang w:val="en-US"/>
              </w:rPr>
              <w:t>blank</w:t>
            </w:r>
            <w:r w:rsidRPr="007F56F4">
              <w:t>"&gt;</w:t>
            </w:r>
            <w:proofErr w:type="spellStart"/>
            <w:r w:rsidRPr="00F03796">
              <w:rPr>
                <w:lang w:val="en-US"/>
              </w:rPr>
              <w:t>Feminin</w:t>
            </w:r>
            <w:proofErr w:type="spellEnd"/>
            <w:r w:rsidRPr="007F56F4">
              <w:t xml:space="preserve"> </w:t>
            </w:r>
            <w:r w:rsidRPr="00F03796">
              <w:rPr>
                <w:lang w:val="en-US"/>
              </w:rPr>
              <w:t>et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pluriel</w:t>
            </w:r>
            <w:proofErr w:type="spellEnd"/>
            <w:r w:rsidRPr="007F56F4">
              <w:t xml:space="preserve"> </w:t>
            </w:r>
            <w:r w:rsidRPr="00F03796">
              <w:rPr>
                <w:lang w:val="en-US"/>
              </w:rPr>
              <w:t>des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adjectifs</w:t>
            </w:r>
            <w:proofErr w:type="spellEnd"/>
            <w:r w:rsidRPr="007F56F4">
              <w:t xml:space="preserve"> (Женский род и множественное число прилагательных</w:t>
            </w:r>
          </w:p>
        </w:tc>
        <w:tc>
          <w:tcPr>
            <w:tcW w:w="958" w:type="dxa"/>
          </w:tcPr>
          <w:p w:rsidR="007F56F4" w:rsidRPr="00F03796" w:rsidRDefault="007F56F4" w:rsidP="003100C9">
            <w:pPr>
              <w:rPr>
                <w:lang w:val="en-US"/>
              </w:rPr>
            </w:pPr>
            <w:r w:rsidRPr="00F03796">
              <w:rPr>
                <w:lang w:val="en-US"/>
              </w:rPr>
              <w:t>13.04</w:t>
            </w:r>
          </w:p>
        </w:tc>
      </w:tr>
    </w:tbl>
    <w:p w:rsidR="007F56F4" w:rsidRPr="007F56F4" w:rsidRDefault="007F56F4">
      <w:pPr>
        <w:rPr>
          <w:lang w:val="en-US"/>
        </w:rPr>
      </w:pPr>
    </w:p>
    <w:sectPr w:rsidR="007F56F4" w:rsidRPr="007F5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56F4"/>
    <w:rsid w:val="007F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6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2020-04-11T16:32:00Z</dcterms:created>
  <dcterms:modified xsi:type="dcterms:W3CDTF">2020-04-11T16:34:00Z</dcterms:modified>
</cp:coreProperties>
</file>